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923" w:rsidRDefault="00355923" w:rsidP="00355923">
      <w:pPr>
        <w:pStyle w:val="BodyText"/>
        <w:spacing w:after="0"/>
        <w:rPr>
          <w:rFonts w:ascii="Arial" w:hAnsi="Arial" w:cs="Arial"/>
          <w:b/>
          <w:sz w:val="22"/>
          <w:szCs w:val="22"/>
          <w:u w:val="single"/>
        </w:rPr>
      </w:pPr>
      <w:r>
        <w:rPr>
          <w:rFonts w:ascii="Arial" w:hAnsi="Arial" w:cs="Arial"/>
          <w:b/>
          <w:sz w:val="22"/>
          <w:szCs w:val="22"/>
          <w:u w:val="single"/>
        </w:rPr>
        <w:t>Team: Focus Area Survey Task Group</w:t>
      </w:r>
    </w:p>
    <w:p w:rsidR="00355923" w:rsidRDefault="00355923" w:rsidP="00355923">
      <w:pPr>
        <w:pStyle w:val="BodyText"/>
        <w:spacing w:after="0"/>
        <w:rPr>
          <w:rFonts w:ascii="Arial" w:hAnsi="Arial" w:cs="Arial"/>
          <w:sz w:val="22"/>
          <w:szCs w:val="22"/>
        </w:rPr>
      </w:pPr>
    </w:p>
    <w:p w:rsidR="00355923" w:rsidRDefault="00355923" w:rsidP="00355923">
      <w:pPr>
        <w:pStyle w:val="BodyText"/>
        <w:spacing w:after="0"/>
        <w:rPr>
          <w:rFonts w:ascii="Arial" w:hAnsi="Arial" w:cs="Arial"/>
          <w:sz w:val="22"/>
          <w:szCs w:val="22"/>
        </w:rPr>
      </w:pPr>
      <w:r>
        <w:rPr>
          <w:rFonts w:ascii="Arial" w:hAnsi="Arial" w:cs="Arial"/>
          <w:sz w:val="22"/>
          <w:szCs w:val="22"/>
        </w:rPr>
        <w:t xml:space="preserve">Team members will be responsible for completing the Focus Area Survey, a fact-gathering document that examines current educational programs relating to litter prevention, beautification and community greening, and waste reduction and recycling, existing ordinances and enforcement practices, and available resources and tools. City or county governmental representatives are especially suited for this area of work. </w:t>
      </w:r>
    </w:p>
    <w:p w:rsidR="00355923" w:rsidRDefault="00355923" w:rsidP="00355923">
      <w:pPr>
        <w:tabs>
          <w:tab w:val="num" w:pos="360"/>
        </w:tabs>
        <w:ind w:left="360" w:hanging="360"/>
        <w:rPr>
          <w:rFonts w:ascii="Arial" w:hAnsi="Arial" w:cs="Arial"/>
          <w:b/>
          <w:sz w:val="22"/>
          <w:szCs w:val="22"/>
        </w:rPr>
      </w:pPr>
    </w:p>
    <w:p w:rsidR="00355923" w:rsidRPr="005C228A" w:rsidRDefault="00355923" w:rsidP="00355923">
      <w:pPr>
        <w:tabs>
          <w:tab w:val="num" w:pos="360"/>
        </w:tabs>
        <w:ind w:left="360" w:hanging="360"/>
        <w:rPr>
          <w:rFonts w:ascii="Arial" w:hAnsi="Arial" w:cs="Arial"/>
          <w:sz w:val="22"/>
          <w:szCs w:val="22"/>
          <w:u w:val="single"/>
        </w:rPr>
      </w:pPr>
      <w:r w:rsidRPr="005C228A">
        <w:rPr>
          <w:rFonts w:ascii="Arial" w:hAnsi="Arial" w:cs="Arial"/>
          <w:sz w:val="22"/>
          <w:szCs w:val="22"/>
          <w:u w:val="single"/>
        </w:rPr>
        <w:t xml:space="preserve">Focus Area Survey Tasks: </w:t>
      </w:r>
    </w:p>
    <w:p w:rsidR="00355923" w:rsidRDefault="00355923" w:rsidP="00355923">
      <w:pPr>
        <w:pStyle w:val="Text"/>
        <w:numPr>
          <w:ilvl w:val="0"/>
          <w:numId w:val="1"/>
        </w:numPr>
        <w:tabs>
          <w:tab w:val="clear" w:pos="720"/>
          <w:tab w:val="left" w:pos="-2970"/>
          <w:tab w:val="num" w:pos="360"/>
        </w:tabs>
        <w:spacing w:line="240" w:lineRule="auto"/>
        <w:ind w:left="360"/>
        <w:rPr>
          <w:rFonts w:ascii="Arial" w:hAnsi="Arial" w:cs="Arial"/>
          <w:sz w:val="22"/>
          <w:szCs w:val="22"/>
        </w:rPr>
      </w:pPr>
      <w:r>
        <w:rPr>
          <w:rFonts w:ascii="Arial" w:hAnsi="Arial" w:cs="Arial"/>
          <w:sz w:val="22"/>
          <w:szCs w:val="22"/>
        </w:rPr>
        <w:t>Identify relevant resources in government agencies, businesses and civic organizations</w:t>
      </w:r>
    </w:p>
    <w:p w:rsidR="00355923" w:rsidRDefault="00355923" w:rsidP="00355923">
      <w:pPr>
        <w:pStyle w:val="Text"/>
        <w:numPr>
          <w:ilvl w:val="0"/>
          <w:numId w:val="1"/>
        </w:numPr>
        <w:tabs>
          <w:tab w:val="clear" w:pos="720"/>
          <w:tab w:val="left" w:pos="-2970"/>
          <w:tab w:val="num" w:pos="360"/>
        </w:tabs>
        <w:spacing w:line="240" w:lineRule="auto"/>
        <w:ind w:left="360"/>
        <w:rPr>
          <w:rFonts w:ascii="Arial" w:hAnsi="Arial" w:cs="Arial"/>
          <w:sz w:val="22"/>
          <w:szCs w:val="22"/>
        </w:rPr>
      </w:pPr>
      <w:r>
        <w:rPr>
          <w:rFonts w:ascii="Arial" w:hAnsi="Arial" w:cs="Arial"/>
          <w:sz w:val="22"/>
          <w:szCs w:val="22"/>
        </w:rPr>
        <w:t>Complete and compile survey</w:t>
      </w:r>
    </w:p>
    <w:p w:rsidR="00355923" w:rsidRDefault="00355923" w:rsidP="00355923">
      <w:pPr>
        <w:pStyle w:val="Text"/>
        <w:tabs>
          <w:tab w:val="left" w:pos="-2970"/>
        </w:tabs>
        <w:spacing w:line="240" w:lineRule="auto"/>
        <w:rPr>
          <w:rFonts w:ascii="Arial" w:hAnsi="Arial" w:cs="Arial"/>
          <w:sz w:val="22"/>
          <w:szCs w:val="22"/>
        </w:rPr>
      </w:pPr>
    </w:p>
    <w:p w:rsidR="00355923" w:rsidRPr="00165B2D" w:rsidRDefault="00355923" w:rsidP="00355923">
      <w:pPr>
        <w:pStyle w:val="Text"/>
        <w:tabs>
          <w:tab w:val="left" w:pos="-2970"/>
        </w:tabs>
        <w:spacing w:line="240" w:lineRule="auto"/>
        <w:rPr>
          <w:rFonts w:ascii="Arial" w:hAnsi="Arial" w:cs="Arial"/>
          <w:sz w:val="22"/>
          <w:szCs w:val="22"/>
        </w:rPr>
      </w:pPr>
      <w:r>
        <w:rPr>
          <w:rFonts w:ascii="Arial" w:hAnsi="Arial" w:cs="Arial"/>
          <w:sz w:val="22"/>
          <w:szCs w:val="22"/>
        </w:rPr>
        <w:t>Will work with the Litter Index Team</w:t>
      </w:r>
      <w:r w:rsidRPr="00165B2D">
        <w:rPr>
          <w:rFonts w:ascii="Arial" w:hAnsi="Arial" w:cs="Arial"/>
          <w:sz w:val="22"/>
          <w:szCs w:val="22"/>
        </w:rPr>
        <w:t xml:space="preserve"> to complete observations about what was learned from the Litter Index and Focus Area Survey </w:t>
      </w:r>
      <w:r>
        <w:rPr>
          <w:rFonts w:ascii="Arial" w:hAnsi="Arial" w:cs="Arial"/>
          <w:sz w:val="22"/>
          <w:szCs w:val="22"/>
        </w:rPr>
        <w:t>to</w:t>
      </w:r>
      <w:r w:rsidRPr="00165B2D">
        <w:rPr>
          <w:rFonts w:ascii="Arial" w:hAnsi="Arial" w:cs="Arial"/>
          <w:sz w:val="22"/>
          <w:szCs w:val="22"/>
        </w:rPr>
        <w:t xml:space="preserve"> provide recommendations. The Ob</w:t>
      </w:r>
      <w:r>
        <w:rPr>
          <w:rFonts w:ascii="Arial" w:hAnsi="Arial" w:cs="Arial"/>
          <w:sz w:val="22"/>
          <w:szCs w:val="22"/>
        </w:rPr>
        <w:t xml:space="preserve">servations and Recommendations </w:t>
      </w:r>
      <w:r w:rsidRPr="00165B2D">
        <w:rPr>
          <w:rFonts w:ascii="Arial" w:hAnsi="Arial" w:cs="Arial"/>
          <w:sz w:val="22"/>
          <w:szCs w:val="22"/>
        </w:rPr>
        <w:t xml:space="preserve">will be used in the </w:t>
      </w:r>
      <w:r>
        <w:rPr>
          <w:rFonts w:ascii="Arial" w:hAnsi="Arial" w:cs="Arial"/>
          <w:sz w:val="22"/>
          <w:szCs w:val="22"/>
        </w:rPr>
        <w:t xml:space="preserve">KAB Affiliate </w:t>
      </w:r>
      <w:r w:rsidRPr="00165B2D">
        <w:rPr>
          <w:rFonts w:ascii="Arial" w:hAnsi="Arial" w:cs="Arial"/>
          <w:sz w:val="22"/>
          <w:szCs w:val="22"/>
        </w:rPr>
        <w:t>Training</w:t>
      </w:r>
      <w:r>
        <w:rPr>
          <w:rFonts w:ascii="Arial" w:hAnsi="Arial" w:cs="Arial"/>
          <w:sz w:val="22"/>
          <w:szCs w:val="22"/>
        </w:rPr>
        <w:t xml:space="preserve"> workshop</w:t>
      </w:r>
      <w:r w:rsidRPr="00165B2D">
        <w:rPr>
          <w:rFonts w:ascii="Arial" w:hAnsi="Arial" w:cs="Arial"/>
          <w:sz w:val="22"/>
          <w:szCs w:val="22"/>
        </w:rPr>
        <w:t xml:space="preserve">. </w:t>
      </w:r>
    </w:p>
    <w:p w:rsidR="00766FBC" w:rsidRDefault="00355923"/>
    <w:sectPr w:rsidR="00766FBC" w:rsidSect="00BA0D9E">
      <w:pgSz w:w="12240" w:h="15840"/>
      <w:pgMar w:top="1080" w:right="1080" w:bottom="1080" w:left="108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076A5"/>
    <w:multiLevelType w:val="hybridMultilevel"/>
    <w:tmpl w:val="E5A450F4"/>
    <w:lvl w:ilvl="0" w:tplc="04090001">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55923"/>
    <w:rsid w:val="00355923"/>
  </w:rsids>
  <m:mathPr>
    <m:mathFont m:val="URWGrotesk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923"/>
    <w:pPr>
      <w:overflowPunct w:val="0"/>
      <w:autoSpaceDE w:val="0"/>
      <w:autoSpaceDN w:val="0"/>
      <w:adjustRightInd w:val="0"/>
      <w:textAlignment w:val="baseline"/>
    </w:pPr>
    <w:rPr>
      <w:rFonts w:ascii="CG Times (WN)" w:eastAsia="Times New Roman" w:hAnsi="CG Times (W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355923"/>
    <w:pPr>
      <w:spacing w:after="120"/>
    </w:pPr>
  </w:style>
  <w:style w:type="character" w:customStyle="1" w:styleId="BodyTextChar">
    <w:name w:val="Body Text Char"/>
    <w:basedOn w:val="DefaultParagraphFont"/>
    <w:link w:val="BodyText"/>
    <w:rsid w:val="00355923"/>
    <w:rPr>
      <w:rFonts w:ascii="CG Times (WN)" w:eastAsia="Times New Roman" w:hAnsi="CG Times (WN)" w:cs="Times New Roman"/>
    </w:rPr>
  </w:style>
  <w:style w:type="paragraph" w:customStyle="1" w:styleId="Text">
    <w:name w:val="Text"/>
    <w:basedOn w:val="Normal"/>
    <w:rsid w:val="00355923"/>
    <w:pPr>
      <w:overflowPunct/>
      <w:autoSpaceDE/>
      <w:autoSpaceDN/>
      <w:adjustRightInd/>
      <w:spacing w:line="320" w:lineRule="exact"/>
      <w:textAlignment w:val="auto"/>
    </w:pPr>
    <w:rPr>
      <w:rFonts w:ascii="Times New Roman" w:hAnsi="Times New Roman"/>
      <w:noProof/>
      <w:sz w:val="21"/>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Company>Keep Nebraska Beautiful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Polson</dc:creator>
  <cp:keywords/>
  <cp:lastModifiedBy>Jane Polson</cp:lastModifiedBy>
  <cp:revision>1</cp:revision>
  <cp:lastPrinted>2013-08-14T21:12:00Z</cp:lastPrinted>
  <dcterms:created xsi:type="dcterms:W3CDTF">2013-08-14T21:08:00Z</dcterms:created>
  <dcterms:modified xsi:type="dcterms:W3CDTF">2013-08-14T21:14:00Z</dcterms:modified>
</cp:coreProperties>
</file>